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41" w:rsidRDefault="00F43841" w:rsidP="00F43841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43841" w:rsidRPr="00F43841" w:rsidRDefault="00F43841" w:rsidP="00F43841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3841">
        <w:rPr>
          <w:rFonts w:ascii="Times New Roman" w:hAnsi="Times New Roman" w:cs="Times New Roman"/>
          <w:b/>
          <w:i/>
          <w:sz w:val="24"/>
          <w:szCs w:val="24"/>
        </w:rPr>
        <w:t>Федосова Наталия Викторовна,</w:t>
      </w:r>
    </w:p>
    <w:p w:rsidR="00F43841" w:rsidRDefault="00F43841" w:rsidP="00F43841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3841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i/>
          <w:sz w:val="24"/>
          <w:szCs w:val="24"/>
        </w:rPr>
        <w:t>русского языка и литературы,</w:t>
      </w:r>
    </w:p>
    <w:p w:rsidR="00F43841" w:rsidRPr="00F43841" w:rsidRDefault="00F43841" w:rsidP="00F43841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МОУ Бродовская СОШ.</w:t>
      </w:r>
    </w:p>
    <w:p w:rsidR="00F43841" w:rsidRDefault="00F43841" w:rsidP="00F4384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BF6" w:rsidRDefault="00670A83" w:rsidP="00F43841">
      <w:pPr>
        <w:spacing w:after="0"/>
        <w:ind w:firstLine="720"/>
        <w:jc w:val="both"/>
      </w:pPr>
      <w:r w:rsidRPr="00670A83">
        <w:rPr>
          <w:rFonts w:ascii="Times New Roman" w:hAnsi="Times New Roman" w:cs="Times New Roman"/>
          <w:b/>
          <w:sz w:val="28"/>
          <w:szCs w:val="28"/>
        </w:rPr>
        <w:t>Интерактивные технологии в формировании и развитии в комплексно-информационной среде.</w:t>
      </w:r>
      <w:r w:rsidRPr="00670A83">
        <w:t xml:space="preserve"> </w:t>
      </w:r>
    </w:p>
    <w:p w:rsidR="00670A83" w:rsidRDefault="00113BF6" w:rsidP="00F438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BF6">
        <w:rPr>
          <w:rFonts w:ascii="Times New Roman" w:hAnsi="Times New Roman" w:cs="Times New Roman"/>
          <w:sz w:val="24"/>
          <w:szCs w:val="24"/>
        </w:rPr>
        <w:t>Основным приоритетом развития образования сегодня становится его личностно ориентированная направленность. Задача учителя заключается не в передаче ученикам готовых знаний и умений, а в создании условий для развития личности, способной самой находить необходимые знания и умения и применять их в нестандартных ситуациях</w:t>
      </w:r>
      <w:r w:rsidR="00F43841">
        <w:rPr>
          <w:rFonts w:ascii="Times New Roman" w:hAnsi="Times New Roman" w:cs="Times New Roman"/>
          <w:sz w:val="24"/>
          <w:szCs w:val="24"/>
        </w:rPr>
        <w:t>. Для этого учителя применяют различные интерактивные технологии.</w:t>
      </w:r>
    </w:p>
    <w:p w:rsidR="00F43841" w:rsidRPr="00F43841" w:rsidRDefault="00F43841" w:rsidP="00F4384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«Дебаты».</w:t>
      </w:r>
    </w:p>
    <w:p w:rsidR="00670A83" w:rsidRPr="00113BF6" w:rsidRDefault="00670A83" w:rsidP="00F4384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BF6">
        <w:rPr>
          <w:rFonts w:ascii="Times New Roman" w:eastAsia="Calibri" w:hAnsi="Times New Roman" w:cs="Times New Roman"/>
          <w:sz w:val="24"/>
          <w:szCs w:val="24"/>
        </w:rPr>
        <w:t>Международная программа «Дебаты» была основана в 1993 году Институтом «Открытое общество». В России программа развивается с 1994 года. Цели программы «Дебаты»: способствовать становлению гражданского общества; способствовать развитию навыков жизнедеятельности в демократическом обществе таких как: критическое мышление, толерантность и уважительное отношение к различным взглядам; развитие партнерских отношений и умения работать в команде; развитие способности концентрироваться на сути проблем и отстаивать непопулярные идеи.</w:t>
      </w:r>
    </w:p>
    <w:p w:rsidR="00670A83" w:rsidRPr="00113BF6" w:rsidRDefault="00670A83" w:rsidP="00F43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BF6">
        <w:rPr>
          <w:rFonts w:ascii="Times New Roman" w:eastAsia="Calibri" w:hAnsi="Times New Roman" w:cs="Times New Roman"/>
          <w:sz w:val="24"/>
          <w:szCs w:val="24"/>
        </w:rPr>
        <w:tab/>
        <w:t>В настоящее время «Дебаты» широко распространены в университетах и школах  Западной Европы, США, Японии, Юго-Восточной Азии. В Международную Ассоциацию парламентских Дебатов входят более 100 стран, в Международную Ассоциацию Школьных Дебатов – около 40 стран.</w:t>
      </w:r>
    </w:p>
    <w:p w:rsidR="00113BF6" w:rsidRPr="00113BF6" w:rsidRDefault="00113BF6" w:rsidP="00F43841">
      <w:pPr>
        <w:pStyle w:val="a4"/>
        <w:outlineLvl w:val="0"/>
        <w:rPr>
          <w:w w:val="100"/>
          <w:szCs w:val="24"/>
        </w:rPr>
      </w:pPr>
      <w:r w:rsidRPr="00113BF6">
        <w:rPr>
          <w:w w:val="100"/>
          <w:szCs w:val="24"/>
        </w:rPr>
        <w:t>2. Дебаты в педагогической практике</w:t>
      </w:r>
    </w:p>
    <w:p w:rsidR="00113BF6" w:rsidRPr="00113BF6" w:rsidRDefault="00113BF6" w:rsidP="00F43841">
      <w:pPr>
        <w:pStyle w:val="Normal"/>
        <w:spacing w:line="321" w:lineRule="exact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color w:val="000000"/>
          <w:sz w:val="24"/>
          <w:szCs w:val="24"/>
        </w:rPr>
        <w:t xml:space="preserve"> Программа  модернизации образования российского образования  выдвигает задачу б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о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лее широкого применения активных методов обучения и воспитания, реально  отражающих с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о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циально - экономические и политические процессы  общественной жизни,  вводящих  юнош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е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ство  в систему  гуманистических ценностей и таких приоритетов, как самостоятельность, критичность мышления, толерантность, достоинство и др.</w:t>
      </w:r>
    </w:p>
    <w:p w:rsidR="00113BF6" w:rsidRPr="00113BF6" w:rsidRDefault="00113BF6" w:rsidP="00F43841">
      <w:pPr>
        <w:pStyle w:val="Normal"/>
        <w:shd w:val="clear" w:color="auto" w:fill="FFFFFF"/>
        <w:spacing w:line="313" w:lineRule="exact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color w:val="000000"/>
          <w:sz w:val="24"/>
          <w:szCs w:val="24"/>
        </w:rPr>
        <w:t xml:space="preserve">Одной из </w:t>
      </w:r>
      <w:r w:rsidRPr="00113BF6">
        <w:rPr>
          <w:rFonts w:ascii="Times New Roman" w:hAnsi="Times New Roman"/>
          <w:i w:val="0"/>
          <w:iCs/>
          <w:color w:val="000000"/>
          <w:sz w:val="24"/>
          <w:szCs w:val="24"/>
        </w:rPr>
        <w:t xml:space="preserve"> 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активных форм, способствующих развитию навыков жизнедеятельности в демократическом обществе, является игра «Дебаты».  Как показывает опыт развивающая  технология «Дебаты» может быть не только интересной интеллектуальной игрой, эффективным о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б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>разовательным методом, реализующим диалоговый подход, но и способом организации и проведения заседаний педагогических советов, методических объединений, творчес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softHyphen/>
        <w:t>ких групп учителей-предметников и педагогов-воспитателей.</w:t>
      </w:r>
    </w:p>
    <w:p w:rsidR="00113BF6" w:rsidRPr="00113BF6" w:rsidRDefault="00113BF6" w:rsidP="00F43841"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Технология может иметь несколько форматов.  Игры среди старшеклассников проходят по формату Карла Поппера, политические дебаты, деловые игры, моделирование заседаний государственных структур.  Став студентами вузов, большая часть школьных дебатеров продо</w:t>
      </w:r>
      <w:r w:rsidRPr="00113BF6">
        <w:rPr>
          <w:rFonts w:ascii="Times New Roman" w:hAnsi="Times New Roman"/>
          <w:i w:val="0"/>
          <w:sz w:val="24"/>
          <w:szCs w:val="24"/>
        </w:rPr>
        <w:t>л</w:t>
      </w:r>
      <w:r w:rsidRPr="00113BF6">
        <w:rPr>
          <w:rFonts w:ascii="Times New Roman" w:hAnsi="Times New Roman"/>
          <w:i w:val="0"/>
          <w:sz w:val="24"/>
          <w:szCs w:val="24"/>
        </w:rPr>
        <w:t>жает участвовать в «Парламентских дебатах», круглых столах, принимает участие в защите проектов в форме дебатов. Новизна технологии состоит в том, что она ориент</w:t>
      </w:r>
      <w:r w:rsidRPr="00113BF6">
        <w:rPr>
          <w:rFonts w:ascii="Times New Roman" w:hAnsi="Times New Roman"/>
          <w:i w:val="0"/>
          <w:sz w:val="24"/>
          <w:szCs w:val="24"/>
        </w:rPr>
        <w:t>и</w:t>
      </w:r>
      <w:r w:rsidRPr="00113BF6">
        <w:rPr>
          <w:rFonts w:ascii="Times New Roman" w:hAnsi="Times New Roman"/>
          <w:i w:val="0"/>
          <w:sz w:val="24"/>
          <w:szCs w:val="24"/>
        </w:rPr>
        <w:t>рована не только на подготовку школьников, студентов - участников игры «Дебаты», но и на подготовку шир</w:t>
      </w:r>
      <w:r w:rsidRPr="00113BF6">
        <w:rPr>
          <w:rFonts w:ascii="Times New Roman" w:hAnsi="Times New Roman"/>
          <w:i w:val="0"/>
          <w:sz w:val="24"/>
          <w:szCs w:val="24"/>
        </w:rPr>
        <w:t>о</w:t>
      </w:r>
      <w:r w:rsidRPr="00113BF6">
        <w:rPr>
          <w:rFonts w:ascii="Times New Roman" w:hAnsi="Times New Roman"/>
          <w:i w:val="0"/>
          <w:sz w:val="24"/>
          <w:szCs w:val="24"/>
        </w:rPr>
        <w:t>кого круга педагогов, лидеров молодёжных организаций, общественных деятелей, людей с а</w:t>
      </w:r>
      <w:r w:rsidRPr="00113BF6">
        <w:rPr>
          <w:rFonts w:ascii="Times New Roman" w:hAnsi="Times New Roman"/>
          <w:i w:val="0"/>
          <w:sz w:val="24"/>
          <w:szCs w:val="24"/>
        </w:rPr>
        <w:t>к</w:t>
      </w:r>
      <w:r w:rsidRPr="00113BF6">
        <w:rPr>
          <w:rFonts w:ascii="Times New Roman" w:hAnsi="Times New Roman"/>
          <w:i w:val="0"/>
          <w:sz w:val="24"/>
          <w:szCs w:val="24"/>
        </w:rPr>
        <w:t>тивной гражданской позицией. Всё это и  определяет  специфику содержания, структуру и о</w:t>
      </w:r>
      <w:r w:rsidRPr="00113BF6">
        <w:rPr>
          <w:rFonts w:ascii="Times New Roman" w:hAnsi="Times New Roman"/>
          <w:i w:val="0"/>
          <w:sz w:val="24"/>
          <w:szCs w:val="24"/>
        </w:rPr>
        <w:t>р</w:t>
      </w:r>
      <w:r w:rsidRPr="00113BF6">
        <w:rPr>
          <w:rFonts w:ascii="Times New Roman" w:hAnsi="Times New Roman"/>
          <w:i w:val="0"/>
          <w:sz w:val="24"/>
          <w:szCs w:val="24"/>
        </w:rPr>
        <w:t xml:space="preserve">ганизацию этой технологией на </w:t>
      </w:r>
      <w:r w:rsidRPr="00113BF6">
        <w:rPr>
          <w:rFonts w:ascii="Times New Roman" w:hAnsi="Times New Roman"/>
          <w:sz w:val="24"/>
          <w:szCs w:val="24"/>
        </w:rPr>
        <w:t>надпредме</w:t>
      </w:r>
      <w:r w:rsidRPr="00113BF6">
        <w:rPr>
          <w:rFonts w:ascii="Times New Roman" w:hAnsi="Times New Roman"/>
          <w:sz w:val="24"/>
          <w:szCs w:val="24"/>
        </w:rPr>
        <w:t>т</w:t>
      </w:r>
      <w:r w:rsidRPr="00113BF6">
        <w:rPr>
          <w:rFonts w:ascii="Times New Roman" w:hAnsi="Times New Roman"/>
          <w:sz w:val="24"/>
          <w:szCs w:val="24"/>
        </w:rPr>
        <w:t>ность,  интегративность:</w:t>
      </w:r>
    </w:p>
    <w:p w:rsidR="00113BF6" w:rsidRPr="00113BF6" w:rsidRDefault="00113BF6" w:rsidP="00F43841"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ориентация  на реальную, современную, востребованную педагогическую практику:</w:t>
      </w:r>
    </w:p>
    <w:p w:rsidR="00113BF6" w:rsidRPr="00113BF6" w:rsidRDefault="00113BF6" w:rsidP="00F43841"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направленность на обучение, раскрытие творческого потенциала участника и тьютора  в процессе совм</w:t>
      </w:r>
      <w:r w:rsidRPr="00113BF6">
        <w:rPr>
          <w:rFonts w:ascii="Times New Roman" w:hAnsi="Times New Roman"/>
          <w:i w:val="0"/>
          <w:sz w:val="24"/>
          <w:szCs w:val="24"/>
        </w:rPr>
        <w:t>е</w:t>
      </w:r>
      <w:r w:rsidRPr="00113BF6">
        <w:rPr>
          <w:rFonts w:ascii="Times New Roman" w:hAnsi="Times New Roman"/>
          <w:i w:val="0"/>
          <w:sz w:val="24"/>
          <w:szCs w:val="24"/>
        </w:rPr>
        <w:t>стной деятельности;</w:t>
      </w:r>
    </w:p>
    <w:p w:rsidR="00113BF6" w:rsidRPr="00113BF6" w:rsidRDefault="00113BF6" w:rsidP="00F43841"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 xml:space="preserve">способность формировать социальную ответственность, социально ориентированное </w:t>
      </w:r>
      <w:r w:rsidRPr="00113BF6">
        <w:rPr>
          <w:rFonts w:ascii="Times New Roman" w:hAnsi="Times New Roman"/>
          <w:i w:val="0"/>
          <w:sz w:val="24"/>
          <w:szCs w:val="24"/>
        </w:rPr>
        <w:lastRenderedPageBreak/>
        <w:t>отношение к дейс</w:t>
      </w:r>
      <w:r w:rsidRPr="00113BF6">
        <w:rPr>
          <w:rFonts w:ascii="Times New Roman" w:hAnsi="Times New Roman"/>
          <w:i w:val="0"/>
          <w:sz w:val="24"/>
          <w:szCs w:val="24"/>
        </w:rPr>
        <w:t>т</w:t>
      </w:r>
      <w:r w:rsidRPr="00113BF6">
        <w:rPr>
          <w:rFonts w:ascii="Times New Roman" w:hAnsi="Times New Roman"/>
          <w:i w:val="0"/>
          <w:sz w:val="24"/>
          <w:szCs w:val="24"/>
        </w:rPr>
        <w:t>вительности, взаимообусловленность принципов и поступков;</w:t>
      </w:r>
    </w:p>
    <w:p w:rsidR="00113BF6" w:rsidRPr="00113BF6" w:rsidRDefault="00113BF6" w:rsidP="00F43841"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внедрение модульного курса «Избирательное право», «Избирательный процесс» через интерактивную игру, возможность применения технологии для создания и развития органов, с</w:t>
      </w:r>
      <w:r w:rsidRPr="00113BF6">
        <w:rPr>
          <w:rFonts w:ascii="Times New Roman" w:hAnsi="Times New Roman"/>
          <w:i w:val="0"/>
          <w:sz w:val="24"/>
          <w:szCs w:val="24"/>
        </w:rPr>
        <w:t>а</w:t>
      </w:r>
      <w:r w:rsidRPr="00113BF6">
        <w:rPr>
          <w:rFonts w:ascii="Times New Roman" w:hAnsi="Times New Roman"/>
          <w:i w:val="0"/>
          <w:sz w:val="24"/>
          <w:szCs w:val="24"/>
        </w:rPr>
        <w:t>моуправления школьников.</w:t>
      </w:r>
    </w:p>
    <w:p w:rsidR="00113BF6" w:rsidRPr="00113BF6" w:rsidRDefault="00113BF6" w:rsidP="00F43841"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внедрение игрового моделирования заседаний государственных структур, способс</w:t>
      </w:r>
      <w:r w:rsidRPr="00113BF6">
        <w:rPr>
          <w:rFonts w:ascii="Times New Roman" w:hAnsi="Times New Roman"/>
          <w:i w:val="0"/>
          <w:sz w:val="24"/>
          <w:szCs w:val="24"/>
        </w:rPr>
        <w:t>т</w:t>
      </w:r>
      <w:r w:rsidRPr="00113BF6">
        <w:rPr>
          <w:rFonts w:ascii="Times New Roman" w:hAnsi="Times New Roman"/>
          <w:i w:val="0"/>
          <w:sz w:val="24"/>
          <w:szCs w:val="24"/>
        </w:rPr>
        <w:t>вующих изучению их реальной деятельности, овладению навыками лоббирования стр</w:t>
      </w:r>
      <w:r w:rsidRPr="00113BF6">
        <w:rPr>
          <w:rFonts w:ascii="Times New Roman" w:hAnsi="Times New Roman"/>
          <w:i w:val="0"/>
          <w:sz w:val="24"/>
          <w:szCs w:val="24"/>
        </w:rPr>
        <w:t>а</w:t>
      </w:r>
      <w:r w:rsidRPr="00113BF6">
        <w:rPr>
          <w:rFonts w:ascii="Times New Roman" w:hAnsi="Times New Roman"/>
          <w:i w:val="0"/>
          <w:sz w:val="24"/>
          <w:szCs w:val="24"/>
        </w:rPr>
        <w:t>тегии, тактики, диалогического и группового общения, речевого этикета; обучению  навыков оформл</w:t>
      </w:r>
      <w:r w:rsidRPr="00113BF6">
        <w:rPr>
          <w:rFonts w:ascii="Times New Roman" w:hAnsi="Times New Roman"/>
          <w:i w:val="0"/>
          <w:sz w:val="24"/>
          <w:szCs w:val="24"/>
        </w:rPr>
        <w:t>е</w:t>
      </w:r>
      <w:r w:rsidRPr="00113BF6">
        <w:rPr>
          <w:rFonts w:ascii="Times New Roman" w:hAnsi="Times New Roman"/>
          <w:i w:val="0"/>
          <w:sz w:val="24"/>
          <w:szCs w:val="24"/>
        </w:rPr>
        <w:t>ние законопроектов, резолюций.</w:t>
      </w:r>
    </w:p>
    <w:p w:rsidR="00113BF6" w:rsidRPr="00113BF6" w:rsidRDefault="00113BF6" w:rsidP="00F43841">
      <w:pPr>
        <w:pStyle w:val="Normal"/>
        <w:rPr>
          <w:rFonts w:ascii="Times New Roman" w:hAnsi="Times New Roman"/>
          <w:i w:val="0"/>
          <w:sz w:val="24"/>
          <w:szCs w:val="24"/>
        </w:rPr>
      </w:pPr>
    </w:p>
    <w:p w:rsidR="00113BF6" w:rsidRPr="00113BF6" w:rsidRDefault="00113BF6" w:rsidP="00F43841">
      <w:pPr>
        <w:pStyle w:val="Normal"/>
        <w:ind w:firstLine="420"/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b/>
          <w:i w:val="0"/>
          <w:sz w:val="24"/>
          <w:szCs w:val="24"/>
        </w:rPr>
        <w:t>Технологический аспект</w:t>
      </w:r>
      <w:r w:rsidRPr="00113BF6">
        <w:rPr>
          <w:rFonts w:ascii="Times New Roman" w:hAnsi="Times New Roman"/>
          <w:i w:val="0"/>
          <w:sz w:val="24"/>
          <w:szCs w:val="24"/>
        </w:rPr>
        <w:t xml:space="preserve"> «Дебатов» заключается в том, что это система структурных диску</w:t>
      </w:r>
      <w:r w:rsidRPr="00113BF6">
        <w:rPr>
          <w:rFonts w:ascii="Times New Roman" w:hAnsi="Times New Roman"/>
          <w:i w:val="0"/>
          <w:sz w:val="24"/>
          <w:szCs w:val="24"/>
        </w:rPr>
        <w:t>с</w:t>
      </w:r>
      <w:r w:rsidRPr="00113BF6">
        <w:rPr>
          <w:rFonts w:ascii="Times New Roman" w:hAnsi="Times New Roman"/>
          <w:i w:val="0"/>
          <w:sz w:val="24"/>
          <w:szCs w:val="24"/>
        </w:rPr>
        <w:t>сий, в которой две или более команд, в зависимости от формата, выдвигают свои аргументы и контраргументы по поводу предложенного тезиса, чтобы убедить судей в своей правоте и правовых знаниях, а также умению отстаивать эти права.</w:t>
      </w:r>
    </w:p>
    <w:p w:rsidR="00113BF6" w:rsidRPr="00113BF6" w:rsidRDefault="00113BF6" w:rsidP="00F43841">
      <w:pPr>
        <w:pStyle w:val="Normal"/>
        <w:ind w:firstLine="420"/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Обсуждение происходит в соответствии с регламентом игры. Дебаты судит судейская коллегия или совет экспертов. По ходу игры судья заполняет судейский протокол, в котором фи</w:t>
      </w:r>
      <w:r w:rsidRPr="00113BF6">
        <w:rPr>
          <w:rFonts w:ascii="Times New Roman" w:hAnsi="Times New Roman"/>
          <w:i w:val="0"/>
          <w:sz w:val="24"/>
          <w:szCs w:val="24"/>
        </w:rPr>
        <w:t>к</w:t>
      </w:r>
      <w:r w:rsidRPr="00113BF6">
        <w:rPr>
          <w:rFonts w:ascii="Times New Roman" w:hAnsi="Times New Roman"/>
          <w:i w:val="0"/>
          <w:sz w:val="24"/>
          <w:szCs w:val="24"/>
        </w:rPr>
        <w:t>сирует все аргументы и контраргументы команд. По окончании игры судьи принимают решение, какой команде отдать предпочтение по аргументам, сп</w:t>
      </w:r>
      <w:r w:rsidRPr="00113BF6">
        <w:rPr>
          <w:rFonts w:ascii="Times New Roman" w:hAnsi="Times New Roman"/>
          <w:i w:val="0"/>
          <w:sz w:val="24"/>
          <w:szCs w:val="24"/>
        </w:rPr>
        <w:t>о</w:t>
      </w:r>
      <w:r w:rsidRPr="00113BF6">
        <w:rPr>
          <w:rFonts w:ascii="Times New Roman" w:hAnsi="Times New Roman"/>
          <w:i w:val="0"/>
          <w:sz w:val="24"/>
          <w:szCs w:val="24"/>
        </w:rPr>
        <w:t>собу доказательства.</w:t>
      </w:r>
    </w:p>
    <w:p w:rsidR="00113BF6" w:rsidRPr="00113BF6" w:rsidRDefault="00113BF6" w:rsidP="00F43841">
      <w:pPr>
        <w:pStyle w:val="Normal"/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b/>
          <w:i w:val="0"/>
          <w:sz w:val="24"/>
          <w:szCs w:val="24"/>
        </w:rPr>
        <w:t>Методический аспект</w:t>
      </w:r>
      <w:r w:rsidRPr="00113BF6">
        <w:rPr>
          <w:rFonts w:ascii="Times New Roman" w:hAnsi="Times New Roman"/>
          <w:i w:val="0"/>
          <w:sz w:val="24"/>
          <w:szCs w:val="24"/>
        </w:rPr>
        <w:t xml:space="preserve">  технологии позволяет эффективно решать следующие задачи:</w:t>
      </w:r>
    </w:p>
    <w:p w:rsidR="00113BF6" w:rsidRPr="00113BF6" w:rsidRDefault="00113BF6" w:rsidP="00F43841"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sz w:val="24"/>
          <w:szCs w:val="24"/>
        </w:rPr>
        <w:t xml:space="preserve">обучающие - </w:t>
      </w:r>
      <w:r w:rsidRPr="00113BF6">
        <w:rPr>
          <w:rFonts w:ascii="Times New Roman" w:hAnsi="Times New Roman"/>
          <w:i w:val="0"/>
          <w:sz w:val="24"/>
          <w:szCs w:val="24"/>
        </w:rPr>
        <w:t xml:space="preserve"> способствуют закреплению, актуализации полученных ранее знаний, о</w:t>
      </w:r>
      <w:r w:rsidRPr="00113BF6">
        <w:rPr>
          <w:rFonts w:ascii="Times New Roman" w:hAnsi="Times New Roman"/>
          <w:i w:val="0"/>
          <w:sz w:val="24"/>
          <w:szCs w:val="24"/>
        </w:rPr>
        <w:t>в</w:t>
      </w:r>
      <w:r w:rsidRPr="00113BF6">
        <w:rPr>
          <w:rFonts w:ascii="Times New Roman" w:hAnsi="Times New Roman"/>
          <w:i w:val="0"/>
          <w:sz w:val="24"/>
          <w:szCs w:val="24"/>
        </w:rPr>
        <w:t>ладению новыми знаниями, умениями и навыками;</w:t>
      </w:r>
    </w:p>
    <w:p w:rsidR="00113BF6" w:rsidRPr="00113BF6" w:rsidRDefault="00113BF6" w:rsidP="00F43841"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sz w:val="24"/>
          <w:szCs w:val="24"/>
        </w:rPr>
        <w:t>развивающие -</w:t>
      </w:r>
      <w:r w:rsidRPr="00113BF6">
        <w:rPr>
          <w:rFonts w:ascii="Times New Roman" w:hAnsi="Times New Roman"/>
          <w:i w:val="0"/>
          <w:sz w:val="24"/>
          <w:szCs w:val="24"/>
        </w:rPr>
        <w:t xml:space="preserve"> способствуют развитию интеллектуальных, лингвистических качеств, творческих способностей. Дебаты развивают логику, критическое мышление, позвол</w:t>
      </w:r>
      <w:r w:rsidRPr="00113BF6">
        <w:rPr>
          <w:rFonts w:ascii="Times New Roman" w:hAnsi="Times New Roman"/>
          <w:i w:val="0"/>
          <w:sz w:val="24"/>
          <w:szCs w:val="24"/>
        </w:rPr>
        <w:t>я</w:t>
      </w:r>
      <w:r w:rsidRPr="00113BF6">
        <w:rPr>
          <w:rFonts w:ascii="Times New Roman" w:hAnsi="Times New Roman"/>
          <w:i w:val="0"/>
          <w:sz w:val="24"/>
          <w:szCs w:val="24"/>
        </w:rPr>
        <w:t>ют сформировать системное видение проблемы, наличие взаимосвязей событий и явлений, разли</w:t>
      </w:r>
      <w:r w:rsidRPr="00113BF6">
        <w:rPr>
          <w:rFonts w:ascii="Times New Roman" w:hAnsi="Times New Roman"/>
          <w:i w:val="0"/>
          <w:sz w:val="24"/>
          <w:szCs w:val="24"/>
        </w:rPr>
        <w:t>ч</w:t>
      </w:r>
      <w:r w:rsidRPr="00113BF6">
        <w:rPr>
          <w:rFonts w:ascii="Times New Roman" w:hAnsi="Times New Roman"/>
          <w:i w:val="0"/>
          <w:sz w:val="24"/>
          <w:szCs w:val="24"/>
        </w:rPr>
        <w:t>ных аспектов их рассмотрения;</w:t>
      </w:r>
    </w:p>
    <w:p w:rsidR="00113BF6" w:rsidRPr="00113BF6" w:rsidRDefault="00113BF6" w:rsidP="00F43841"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sz w:val="24"/>
          <w:szCs w:val="24"/>
        </w:rPr>
        <w:t xml:space="preserve">воспитательные - </w:t>
      </w:r>
      <w:r w:rsidRPr="00113BF6">
        <w:rPr>
          <w:rFonts w:ascii="Times New Roman" w:hAnsi="Times New Roman"/>
          <w:i w:val="0"/>
          <w:sz w:val="24"/>
          <w:szCs w:val="24"/>
        </w:rPr>
        <w:t>способствуют формированию культуры спора, признанию множес</w:t>
      </w:r>
      <w:r w:rsidRPr="00113BF6">
        <w:rPr>
          <w:rFonts w:ascii="Times New Roman" w:hAnsi="Times New Roman"/>
          <w:i w:val="0"/>
          <w:sz w:val="24"/>
          <w:szCs w:val="24"/>
        </w:rPr>
        <w:t>т</w:t>
      </w:r>
      <w:r w:rsidRPr="00113BF6">
        <w:rPr>
          <w:rFonts w:ascii="Times New Roman" w:hAnsi="Times New Roman"/>
          <w:i w:val="0"/>
          <w:sz w:val="24"/>
          <w:szCs w:val="24"/>
        </w:rPr>
        <w:t>венности подходов к решению проблемы:</w:t>
      </w:r>
    </w:p>
    <w:p w:rsidR="00113BF6" w:rsidRPr="00113BF6" w:rsidRDefault="00113BF6" w:rsidP="00F43841"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113BF6">
        <w:rPr>
          <w:rFonts w:ascii="Times New Roman" w:hAnsi="Times New Roman"/>
          <w:sz w:val="24"/>
          <w:szCs w:val="24"/>
        </w:rPr>
        <w:t xml:space="preserve">коммуникативные -  </w:t>
      </w:r>
      <w:r w:rsidRPr="00113BF6">
        <w:rPr>
          <w:rFonts w:ascii="Times New Roman" w:hAnsi="Times New Roman"/>
          <w:i w:val="0"/>
          <w:sz w:val="24"/>
          <w:szCs w:val="24"/>
        </w:rPr>
        <w:t>способствуют осуществлению  межличностного общения. Обуч</w:t>
      </w:r>
      <w:r w:rsidRPr="00113BF6">
        <w:rPr>
          <w:rFonts w:ascii="Times New Roman" w:hAnsi="Times New Roman"/>
          <w:i w:val="0"/>
          <w:sz w:val="24"/>
          <w:szCs w:val="24"/>
        </w:rPr>
        <w:t>е</w:t>
      </w:r>
      <w:r w:rsidRPr="00113BF6">
        <w:rPr>
          <w:rFonts w:ascii="Times New Roman" w:hAnsi="Times New Roman"/>
          <w:i w:val="0"/>
          <w:sz w:val="24"/>
          <w:szCs w:val="24"/>
        </w:rPr>
        <w:t>ние происходит в процессе совместной деятельности и сотрудничестве с государстве</w:t>
      </w:r>
      <w:r w:rsidRPr="00113BF6">
        <w:rPr>
          <w:rFonts w:ascii="Times New Roman" w:hAnsi="Times New Roman"/>
          <w:i w:val="0"/>
          <w:sz w:val="24"/>
          <w:szCs w:val="24"/>
        </w:rPr>
        <w:t>н</w:t>
      </w:r>
      <w:r w:rsidRPr="00113BF6">
        <w:rPr>
          <w:rFonts w:ascii="Times New Roman" w:hAnsi="Times New Roman"/>
          <w:i w:val="0"/>
          <w:sz w:val="24"/>
          <w:szCs w:val="24"/>
        </w:rPr>
        <w:t>ными и общественными структурами.</w:t>
      </w:r>
    </w:p>
    <w:p w:rsidR="00113BF6" w:rsidRPr="00113BF6" w:rsidRDefault="00113BF6" w:rsidP="00F43841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BF6">
        <w:rPr>
          <w:rFonts w:ascii="Times New Roman" w:hAnsi="Times New Roman" w:cs="Times New Roman"/>
          <w:color w:val="000000"/>
          <w:sz w:val="24"/>
          <w:szCs w:val="24"/>
        </w:rPr>
        <w:t xml:space="preserve">Такая </w:t>
      </w:r>
      <w:r w:rsidRPr="00113BF6">
        <w:rPr>
          <w:rFonts w:ascii="Times New Roman" w:hAnsi="Times New Roman" w:cs="Times New Roman"/>
          <w:i/>
          <w:color w:val="000000"/>
          <w:sz w:val="24"/>
          <w:szCs w:val="24"/>
        </w:rPr>
        <w:t>полифункциональность</w:t>
      </w:r>
      <w:r w:rsidRPr="00113BF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«Дебаты» способствует бурному личностному росту участников д</w:t>
      </w:r>
      <w:r w:rsidRPr="00113B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3BF6">
        <w:rPr>
          <w:rFonts w:ascii="Times New Roman" w:hAnsi="Times New Roman" w:cs="Times New Roman"/>
          <w:color w:val="000000"/>
          <w:sz w:val="24"/>
          <w:szCs w:val="24"/>
        </w:rPr>
        <w:t>батов, стимулирует активную познавательную деятельность. Значительно расширяет горизонты самопознания, развивает логико-синтетические, прогностические спосо</w:t>
      </w:r>
      <w:r w:rsidRPr="00113B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13BF6">
        <w:rPr>
          <w:rFonts w:ascii="Times New Roman" w:hAnsi="Times New Roman" w:cs="Times New Roman"/>
          <w:color w:val="000000"/>
          <w:sz w:val="24"/>
          <w:szCs w:val="24"/>
        </w:rPr>
        <w:t>ности, прививает чувство автономии, ответственности, независимости личности.</w:t>
      </w:r>
    </w:p>
    <w:p w:rsidR="00113BF6" w:rsidRPr="00113BF6" w:rsidRDefault="00113BF6" w:rsidP="00F43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BF6">
        <w:rPr>
          <w:rFonts w:ascii="Times New Roman" w:hAnsi="Times New Roman" w:cs="Times New Roman"/>
          <w:sz w:val="24"/>
          <w:szCs w:val="24"/>
        </w:rPr>
        <w:t>У каждого члена команды есть свои обязанности.  Роли и лимиты времени каждого сп</w:t>
      </w:r>
      <w:r w:rsidRPr="00113BF6">
        <w:rPr>
          <w:rFonts w:ascii="Times New Roman" w:hAnsi="Times New Roman" w:cs="Times New Roman"/>
          <w:sz w:val="24"/>
          <w:szCs w:val="24"/>
        </w:rPr>
        <w:t>и</w:t>
      </w:r>
      <w:r w:rsidRPr="00113BF6">
        <w:rPr>
          <w:rFonts w:ascii="Times New Roman" w:hAnsi="Times New Roman" w:cs="Times New Roman"/>
          <w:sz w:val="24"/>
          <w:szCs w:val="24"/>
        </w:rPr>
        <w:t>кера должны быть следующими:</w:t>
      </w:r>
    </w:p>
    <w:p w:rsidR="00113BF6" w:rsidRPr="00113BF6" w:rsidRDefault="00113BF6" w:rsidP="00F43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7371"/>
      </w:tblGrid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Делает презентацию и даёт определение темы, объясняет ключевые слова, обосновывает аспекты рассмотрения данной темы, предста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ляет все аргументы команды в организованной форме, переходит к доказательству (по возможности), заканчивает чёткой формулиро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кой общей линии.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О3 к У1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О3 задаёт перекрёстные вопросы с целью принизить значение арг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ментов У1, У1 отвечает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 xml:space="preserve">О1 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Делает презентацию. Отрицает тему, формулирует тезис отрицания. Принимает определение У1. Представляет позицию отрицающей стороны, принимает аспекты У1 или представляет другие аспекты, представляет кейс отрицающей стороны. Отвергает утверждения У1 и выдвигает свои всевозможные отрицающие аргументы. Заканчивает чёткой формулировкой общей линии о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рицающей стороны.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У3 к О1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У3 задаёт перекрёстные вопросы О1; О1 отвечает.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 xml:space="preserve">4 мин. 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Восстанавливает утверждающий кейс, приводит новые доказательства, опроверг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ет отрицающий кейс, новых аргументов не приводит, заканчивает чёткой формулировкой общей линии своей к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манды.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О1 к У2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О1 задаёт перекрёстные вопросы У2; У2 отвечает.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 xml:space="preserve">О2 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Восстанавливает отрицающую позицию, развивает свою линию, обосновывая отрицающий кейс, продолжает опровергать утверждающую позицию, приводит н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вые доказательства, но не приводит новых аргументов. Заканчивает чёткой форм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лировкой общей линии отрицающей команды.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У1 к О2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У1 задаёт перекрёстные вопросы О2; О2 отвечает.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Акцентирует основные моменты дебатов, следует структуре утве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ждающего кейса, выявляет уязвимые места в отрицающем кейсе. Сравнивает аргументы обеих сторон, объясняет почему аргументы утверждения более убедительны. Не прив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дит новых аргументов. Завершает линию утверждения.</w:t>
            </w:r>
          </w:p>
        </w:tc>
      </w:tr>
      <w:tr w:rsidR="00113BF6" w:rsidRPr="00113BF6" w:rsidTr="00594E6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1134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7371" w:type="dxa"/>
          </w:tcPr>
          <w:p w:rsidR="00113BF6" w:rsidRPr="00113BF6" w:rsidRDefault="00113BF6" w:rsidP="00F438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Акцентирует узловые моменты, следую структуре отрицающего ке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са. Выявляет уязвимые места в утверждающем кейсе. Сравнивает аргументы обеих сторон, об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ясняет почему аргументы отрицания более убедительны. Не приводит новых аргументов. Завершает л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BF6">
              <w:rPr>
                <w:rFonts w:ascii="Times New Roman" w:hAnsi="Times New Roman" w:cs="Times New Roman"/>
                <w:sz w:val="24"/>
                <w:szCs w:val="24"/>
              </w:rPr>
              <w:t>нию отрицания.</w:t>
            </w:r>
          </w:p>
        </w:tc>
      </w:tr>
    </w:tbl>
    <w:p w:rsidR="00113BF6" w:rsidRPr="00113BF6" w:rsidRDefault="00113BF6" w:rsidP="00F43841">
      <w:pPr>
        <w:pStyle w:val="a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Pr="00113BF6">
        <w:rPr>
          <w:sz w:val="24"/>
          <w:szCs w:val="24"/>
        </w:rPr>
        <w:t xml:space="preserve">Каждая команда имеет право взять не более 6 минут для консультаций друг с другом. Один таймаут не может превышать 2-х минут. </w:t>
      </w:r>
    </w:p>
    <w:p w:rsidR="00113BF6" w:rsidRPr="00113BF6" w:rsidRDefault="00113BF6" w:rsidP="00F43841">
      <w:pPr>
        <w:pStyle w:val="Normal"/>
        <w:shd w:val="clear" w:color="auto" w:fill="FFFFFF"/>
        <w:ind w:left="8" w:right="527" w:firstLine="272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113BF6">
        <w:rPr>
          <w:rFonts w:ascii="Times New Roman" w:hAnsi="Times New Roman"/>
          <w:i w:val="0"/>
          <w:sz w:val="24"/>
          <w:szCs w:val="24"/>
        </w:rPr>
        <w:t>Первые два спикера команды должны обеспечить материал для проведения сравнител</w:t>
      </w:r>
      <w:r w:rsidRPr="00113BF6">
        <w:rPr>
          <w:rFonts w:ascii="Times New Roman" w:hAnsi="Times New Roman"/>
          <w:i w:val="0"/>
          <w:sz w:val="24"/>
          <w:szCs w:val="24"/>
        </w:rPr>
        <w:t>ь</w:t>
      </w:r>
      <w:r w:rsidRPr="00113BF6">
        <w:rPr>
          <w:rFonts w:ascii="Times New Roman" w:hAnsi="Times New Roman"/>
          <w:i w:val="0"/>
          <w:sz w:val="24"/>
          <w:szCs w:val="24"/>
        </w:rPr>
        <w:t>ного анализа позиций. Третий спикер должен сравнить аргументы и контраргументы оппонентов. Выделить точки столкн</w:t>
      </w:r>
      <w:r w:rsidRPr="00113BF6">
        <w:rPr>
          <w:rFonts w:ascii="Times New Roman" w:hAnsi="Times New Roman"/>
          <w:i w:val="0"/>
          <w:sz w:val="24"/>
          <w:szCs w:val="24"/>
        </w:rPr>
        <w:t>о</w:t>
      </w:r>
      <w:r w:rsidRPr="00113BF6">
        <w:rPr>
          <w:rFonts w:ascii="Times New Roman" w:hAnsi="Times New Roman"/>
          <w:i w:val="0"/>
          <w:sz w:val="24"/>
          <w:szCs w:val="24"/>
        </w:rPr>
        <w:t>вения мнений во время игры  и доказать, почему его команда была убедительнее в своем доказател</w:t>
      </w:r>
      <w:r w:rsidRPr="00113BF6">
        <w:rPr>
          <w:rFonts w:ascii="Times New Roman" w:hAnsi="Times New Roman"/>
          <w:i w:val="0"/>
          <w:sz w:val="24"/>
          <w:szCs w:val="24"/>
        </w:rPr>
        <w:t>ь</w:t>
      </w:r>
      <w:r w:rsidRPr="00113BF6">
        <w:rPr>
          <w:rFonts w:ascii="Times New Roman" w:hAnsi="Times New Roman"/>
          <w:i w:val="0"/>
          <w:sz w:val="24"/>
          <w:szCs w:val="24"/>
        </w:rPr>
        <w:t>стве</w:t>
      </w:r>
      <w:r w:rsidRPr="00113BF6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113BF6" w:rsidRPr="00113BF6" w:rsidRDefault="00113BF6" w:rsidP="00F4384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Технология критического мышления(метод кластера).</w:t>
      </w: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  <w:r w:rsidRPr="00670A83">
        <w:t>Основным приоритетом развития образования сегодня становится его личностно ориентированная направленность. Задача учителя заключается не в передаче ученикам готовых знаний и умений, а в создании условий для развития личности, способной самой находить необходимые знания и умения и применять их в нестандартных ситуациях.</w:t>
      </w: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  <w:r w:rsidRPr="00670A83">
        <w:t>Технология развития критического мышления через чтение и письмо является оптимальной методикой для решения данной задачи. Она предполагает равные партнерские отношения как в плане общения, так и в плане конструирования знаний, рождающихся в процессе обучения. Работая в режиме данной технологии, учитель перестает быть главным источником информации, и, используя приемы технологии, превращает обучение в совместный и интересный поиск.</w:t>
      </w: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  <w:r w:rsidRPr="00670A83">
        <w:t>Современная жизнь устанавливает свои ценности: не просто знание определенной информации, а способность пользоваться приобретенным и получать на базе известного новые знания, критически их оценивать, осмысливать и применять. Получая новую информацию, ученики должны научиться рассматривать её с различных точек зрения, делать выводы относительно точности и ценности, уметь прогнозировать будущие знания.</w:t>
      </w: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  <w:r w:rsidRPr="00670A83">
        <w:t>Одной из важных проблем школьного обучения является нежелание детей читать художественную литературу. С одной стороны, многообразие мультимедийных информационных источников, огромный выбор развлекательных программ отодвигает чтение на второй план. С другой стороны, чтение не представляет для большинства никакого интереса. Поэтому уроки литературы и русского языка, где изучаются художественные произведения, вызывают сложности у школьников.</w:t>
      </w:r>
    </w:p>
    <w:p w:rsidR="00113BF6" w:rsidRDefault="00670A83" w:rsidP="00F43841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70A83">
        <w:t xml:space="preserve">Использование на уроках приема технологии критического мышления чтение с остановками делает изучение художественного текста не только увлекательным занятием, но и развивает у </w:t>
      </w:r>
      <w:r w:rsidRPr="00670A83">
        <w:lastRenderedPageBreak/>
        <w:t>учащихся умение критически мыслить, делать выводы, прогнозировать дальнейшее развитие событий.</w:t>
      </w:r>
      <w:r w:rsidR="00113BF6" w:rsidRPr="00113BF6">
        <w:rPr>
          <w:rFonts w:ascii="Arial" w:hAnsi="Arial" w:cs="Arial"/>
          <w:sz w:val="20"/>
          <w:szCs w:val="20"/>
        </w:rPr>
        <w:t xml:space="preserve"> 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>
        <w:t xml:space="preserve">Один из методов приёма технологии критического мышления – составление кластера. 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 w:rsidRPr="00113BF6">
        <w:t xml:space="preserve"> </w:t>
      </w:r>
      <w:r w:rsidRPr="00113BF6">
        <w:rPr>
          <w:i/>
          <w:iCs/>
        </w:rPr>
        <w:t>“Кластер – это графическая (в виде рисунков) форма изображения информации, где отдельные блоки связаны между собой смысловыми линиями. Блоки распределяются по объему своего содержания по принципу “вишенки”. Форма может быть самая разнообразная”</w:t>
      </w:r>
      <w:r w:rsidRPr="00113BF6">
        <w:t xml:space="preserve"> (1).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 w:rsidRPr="00113BF6">
        <w:t>В центре ставится обсуждаемое понятие, образ. Вокруг располагаются “приорбитные слова”: определения (прилагательные, местоимения), использованные автором для характеристики этого образа; мотивы (глаголы, причастия, деепричастия), показывающие действия названного образа; обстоятельства (наречия, существительные с предлогами), при которых осуществляются эти действия.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 w:rsidRPr="00113BF6">
        <w:t>После каждого слова можно дать его толкование, или открыть скрытый смысл слова. Что имел в виду автор, употребляя то или иное слово, что за ним стоит, какие ассоциации оно вызывает.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 w:rsidRPr="00113BF6">
        <w:t>Такая схематизация помогает полному раскрытию образа. Эта работа должна вестись и индивидуально, и коллективно. Составляя свой кластер, ученик учится думать, а делясь своими открытиями с классом, он обогащается. Ученики таким образом взаимообучаются. Взаимообучение – процесс интересный и эффективный.</w:t>
      </w:r>
    </w:p>
    <w:p w:rsidR="00113BF6" w:rsidRPr="00113BF6" w:rsidRDefault="00113BF6" w:rsidP="00F43841">
      <w:pPr>
        <w:pStyle w:val="a3"/>
        <w:spacing w:before="0" w:beforeAutospacing="0" w:after="0" w:afterAutospacing="0"/>
      </w:pPr>
      <w:r w:rsidRPr="00113BF6">
        <w:t>Прием построения кластера может быть применен на уровне идейно-образного анализа текста. Это фаза осмысления текста.</w:t>
      </w:r>
    </w:p>
    <w:p w:rsidR="00113BF6" w:rsidRDefault="00113BF6" w:rsidP="00F43841">
      <w:pPr>
        <w:pStyle w:val="a3"/>
        <w:spacing w:before="0" w:beforeAutospacing="0" w:after="0" w:afterAutospacing="0"/>
      </w:pPr>
      <w:r w:rsidRPr="00113BF6">
        <w:t>Второй предлагаемый прием – это ведение “двойного дневника” (“тройного дневника”). При таком чтении лист тетради делится на две (или три) колонки. Слева записывается часть текста, которая произвела большое впечатление (цитата), а справа – комментарии к ней, толкование этой цитаты (слова, выражения, предложения). Сюда записываются мысли, вызванные цитатой, рассуждения по этому поводу, возникшие ассоциации. Такая работа также ведется индивидуально, в парах и в группе. Это фаза размышления над текстом.</w:t>
      </w:r>
    </w:p>
    <w:p w:rsidR="00F43841" w:rsidRDefault="00F43841" w:rsidP="00F43841">
      <w:pPr>
        <w:pStyle w:val="a3"/>
        <w:spacing w:before="0" w:beforeAutospacing="0" w:after="0" w:afterAutospacing="0"/>
      </w:pPr>
      <w:r>
        <w:t xml:space="preserve"> </w:t>
      </w:r>
    </w:p>
    <w:p w:rsidR="00F43841" w:rsidRPr="00113BF6" w:rsidRDefault="00F43841" w:rsidP="00F43841">
      <w:pPr>
        <w:pStyle w:val="a3"/>
        <w:spacing w:before="0" w:beforeAutospacing="0" w:after="0" w:afterAutospacing="0"/>
      </w:pPr>
      <w:r>
        <w:t>Использование вышеуказанных технологий способствует всестороннему развитию личности и организации учебной деятельности.</w:t>
      </w: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</w:p>
    <w:p w:rsidR="00670A83" w:rsidRPr="00670A83" w:rsidRDefault="00670A83" w:rsidP="00F43841">
      <w:pPr>
        <w:pStyle w:val="a3"/>
        <w:spacing w:before="0" w:beforeAutospacing="0" w:after="0" w:afterAutospacing="0"/>
        <w:jc w:val="both"/>
      </w:pPr>
    </w:p>
    <w:p w:rsidR="00670A83" w:rsidRPr="00670A83" w:rsidRDefault="00670A83" w:rsidP="00F4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70A83" w:rsidRPr="00670A83" w:rsidSect="00F438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16" w:rsidRDefault="00827216" w:rsidP="00F43841">
      <w:pPr>
        <w:spacing w:after="0" w:line="240" w:lineRule="auto"/>
      </w:pPr>
      <w:r>
        <w:separator/>
      </w:r>
    </w:p>
  </w:endnote>
  <w:endnote w:type="continuationSeparator" w:id="1">
    <w:p w:rsidR="00827216" w:rsidRDefault="00827216" w:rsidP="00F4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16" w:rsidRDefault="00827216" w:rsidP="00F43841">
      <w:pPr>
        <w:spacing w:after="0" w:line="240" w:lineRule="auto"/>
      </w:pPr>
      <w:r>
        <w:separator/>
      </w:r>
    </w:p>
  </w:footnote>
  <w:footnote w:type="continuationSeparator" w:id="1">
    <w:p w:rsidR="00827216" w:rsidRDefault="00827216" w:rsidP="00F4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56C"/>
    <w:multiLevelType w:val="hybridMultilevel"/>
    <w:tmpl w:val="D744C316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C6B739C"/>
    <w:multiLevelType w:val="hybridMultilevel"/>
    <w:tmpl w:val="CD9EBC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A83"/>
    <w:rsid w:val="00113BF6"/>
    <w:rsid w:val="0055285F"/>
    <w:rsid w:val="00670A83"/>
    <w:rsid w:val="00827216"/>
    <w:rsid w:val="00B34611"/>
    <w:rsid w:val="00C23ECB"/>
    <w:rsid w:val="00F4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113BF6"/>
    <w:pPr>
      <w:spacing w:after="0" w:line="240" w:lineRule="auto"/>
      <w:jc w:val="both"/>
    </w:pPr>
    <w:rPr>
      <w:rFonts w:ascii="Times New Roman" w:eastAsia="Times New Roman" w:hAnsi="Times New Roman" w:cs="Times New Roman"/>
      <w:b/>
      <w:w w:val="96"/>
      <w:sz w:val="24"/>
      <w:szCs w:val="20"/>
      <w:lang w:eastAsia="ru-RU"/>
    </w:rPr>
  </w:style>
  <w:style w:type="paragraph" w:customStyle="1" w:styleId="Normal">
    <w:name w:val="Normal"/>
    <w:rsid w:val="00113BF6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rsid w:val="00113B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13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4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3841"/>
  </w:style>
  <w:style w:type="paragraph" w:styleId="a9">
    <w:name w:val="footer"/>
    <w:basedOn w:val="a"/>
    <w:link w:val="aa"/>
    <w:uiPriority w:val="99"/>
    <w:semiHidden/>
    <w:unhideWhenUsed/>
    <w:rsid w:val="00F4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3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Бродовская СОШ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№1</dc:creator>
  <cp:keywords/>
  <dc:description/>
  <cp:lastModifiedBy>Русский язык №1</cp:lastModifiedBy>
  <cp:revision>3</cp:revision>
  <dcterms:created xsi:type="dcterms:W3CDTF">2009-03-24T06:11:00Z</dcterms:created>
  <dcterms:modified xsi:type="dcterms:W3CDTF">2009-03-24T07:01:00Z</dcterms:modified>
</cp:coreProperties>
</file>